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240" w:lineRule="auto"/>
        <w:jc w:val="both"/>
        <w:textAlignment w:val="baseline"/>
        <w:rPr>
          <w:rFonts w:hint="eastAsia" w:ascii="方正小标宋_GBK" w:hAnsi="方正小标宋_GBK" w:eastAsia="方正小标宋_GBK" w:cs="方正小标宋_GBK"/>
          <w:b/>
          <w:bCs/>
          <w:color w:val="auto"/>
          <w:sz w:val="44"/>
          <w:szCs w:val="44"/>
          <w:lang w:val="en-US" w:eastAsia="zh-CN"/>
        </w:rPr>
      </w:pPr>
      <w:r>
        <w:rPr>
          <w:rFonts w:hint="eastAsia" w:ascii="方正小标宋_GBK" w:hAnsi="方正小标宋_GBK" w:eastAsia="方正小标宋_GBK" w:cs="方正小标宋_GBK"/>
          <w:b/>
          <w:bCs/>
          <w:color w:val="auto"/>
          <w:sz w:val="44"/>
          <w:szCs w:val="44"/>
          <w:lang w:val="en-US" w:eastAsia="zh-CN"/>
        </w:rPr>
        <w:t>通榆法院开展“</w:t>
      </w:r>
      <w:bookmarkStart w:id="0" w:name="_GoBack"/>
      <w:bookmarkEnd w:id="0"/>
      <w:r>
        <w:rPr>
          <w:rFonts w:hint="eastAsia" w:ascii="方正小标宋_GBK" w:hAnsi="方正小标宋_GBK" w:eastAsia="方正小标宋_GBK" w:cs="方正小标宋_GBK"/>
          <w:b/>
          <w:bCs/>
          <w:color w:val="auto"/>
          <w:sz w:val="44"/>
          <w:szCs w:val="44"/>
          <w:lang w:val="en-US" w:eastAsia="zh-CN"/>
        </w:rPr>
        <w:t>两个坚持”专题教育政治轮训</w:t>
      </w:r>
    </w:p>
    <w:p>
      <w:pPr>
        <w:keepNext w:val="0"/>
        <w:keepLines w:val="0"/>
        <w:pageBreakBefore w:val="0"/>
        <w:widowControl/>
        <w:kinsoku/>
        <w:wordWrap/>
        <w:overflowPunct/>
        <w:topLinePunct w:val="0"/>
        <w:autoSpaceDE/>
        <w:autoSpaceDN/>
        <w:bidi w:val="0"/>
        <w:adjustRightInd/>
        <w:snapToGrid/>
        <w:spacing w:line="240" w:lineRule="auto"/>
        <w:ind w:firstLine="856" w:firstLineChars="200"/>
        <w:jc w:val="both"/>
        <w:textAlignment w:val="baseline"/>
        <w:rPr>
          <w:rFonts w:hint="eastAsia" w:ascii="方正小标宋_GBK" w:hAnsi="方正小标宋_GBK" w:eastAsia="方正小标宋_GBK" w:cs="方正小标宋_GBK"/>
          <w:b/>
          <w:bCs/>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80" w:lineRule="exact"/>
        <w:ind w:firstLine="616" w:firstLineChars="200"/>
        <w:textAlignment w:val="baseline"/>
        <w:rPr>
          <w:rFonts w:hint="eastAsia" w:ascii="方正仿宋_GBK" w:hAnsi="方正仿宋_GBK" w:eastAsia="方正仿宋_GBK" w:cs="方正仿宋_GBK"/>
          <w:color w:val="auto"/>
          <w:lang w:val="en-US" w:eastAsia="zh-CN"/>
        </w:rPr>
      </w:pPr>
      <w:r>
        <w:rPr>
          <w:rFonts w:hint="eastAsia" w:ascii="方正仿宋_GBK" w:hAnsi="方正仿宋_GBK" w:eastAsia="方正仿宋_GBK" w:cs="方正仿宋_GBK"/>
          <w:color w:val="auto"/>
          <w:lang w:val="en-US" w:eastAsia="zh-CN"/>
        </w:rPr>
        <w:t>（通讯员：王潇熠）为进一步推动“两个坚持”活动深入开展，近日，通榆法院特邀通榆县党校付秀平老师、孙玉新老师作了题为《习近平新时代中国特色社会主义思想》《不忘初心、牢记使命，做忠诚、干净、担当的好干部》的专题讲座，我院全体干警聆听了讲座。</w:t>
      </w:r>
      <w:r>
        <w:rPr>
          <w:rFonts w:hint="eastAsia" w:ascii="方正仿宋_GBK" w:hAnsi="方正仿宋_GBK" w:eastAsia="方正仿宋_GBK" w:cs="方正仿宋_GBK"/>
          <w:color w:val="auto"/>
          <w:lang w:val="en-US" w:eastAsia="zh-CN"/>
        </w:rPr>
        <w:br w:type="textWrapping"/>
      </w:r>
      <w:r>
        <w:rPr>
          <w:rFonts w:hint="eastAsia" w:ascii="方正仿宋_GBK" w:hAnsi="方正仿宋_GBK" w:eastAsia="方正仿宋_GBK" w:cs="方正仿宋_GBK"/>
          <w:color w:val="auto"/>
          <w:lang w:val="en-US" w:eastAsia="zh-CN"/>
        </w:rPr>
        <w:t xml:space="preserve">     讲座中，付秀平老师从</w:t>
      </w:r>
      <w:r>
        <w:rPr>
          <w:rFonts w:hint="eastAsia" w:ascii="方正仿宋_GBK" w:hAnsi="方正仿宋_GBK" w:eastAsia="方正仿宋_GBK" w:cs="方正仿宋_GBK"/>
          <w:color w:val="auto"/>
        </w:rPr>
        <w:t>历史、现实、未来及国内、国际等多重视角，为大家深刻解读了习近平新时代中国特色社会主义思想的科学内涵和重要指导意义</w:t>
      </w:r>
      <w:r>
        <w:rPr>
          <w:rFonts w:hint="eastAsia" w:ascii="方正仿宋_GBK" w:hAnsi="方正仿宋_GBK" w:eastAsia="方正仿宋_GBK" w:cs="方正仿宋_GBK"/>
          <w:color w:val="auto"/>
          <w:lang w:val="en-US" w:eastAsia="zh-CN"/>
        </w:rPr>
        <w:t>，</w:t>
      </w:r>
      <w:r>
        <w:rPr>
          <w:rFonts w:hint="eastAsia" w:ascii="方正仿宋_GBK" w:hAnsi="方正仿宋_GBK" w:eastAsia="方正仿宋_GBK" w:cs="方正仿宋_GBK"/>
          <w:color w:val="auto"/>
        </w:rPr>
        <w:t>旁征博引、深入浅出的讲解，让大家对习近平新时代中国特色社会主义思想有了更全面、更深刻、更透彻的理解和把握，进一步增强了干警对这一重要思想的政治认同、思想认同和情感认同</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lang w:val="en-US" w:eastAsia="zh-CN"/>
        </w:rPr>
        <w:t>整个讲座图文并茂、层次分明、分析透彻、内涵丰富，具有很强的思想性，针对性和指导性。</w:t>
      </w:r>
    </w:p>
    <w:p>
      <w:pPr>
        <w:keepNext w:val="0"/>
        <w:keepLines w:val="0"/>
        <w:pageBreakBefore w:val="0"/>
        <w:widowControl/>
        <w:kinsoku/>
        <w:wordWrap/>
        <w:overflowPunct/>
        <w:topLinePunct w:val="0"/>
        <w:autoSpaceDE/>
        <w:autoSpaceDN/>
        <w:bidi w:val="0"/>
        <w:adjustRightInd/>
        <w:snapToGrid/>
        <w:spacing w:line="580" w:lineRule="exact"/>
        <w:ind w:firstLine="616" w:firstLineChars="200"/>
        <w:textAlignment w:val="baseline"/>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孙玉新老师从党的初心使命、为什么要不忘初心、牢记使命和锤炼忠诚干净担当的政治品格三方面内容，通过将真实案例与特色理论相结合，讲解绘声绘色，生动而贴近实际，</w:t>
      </w:r>
      <w:r>
        <w:rPr>
          <w:rFonts w:hint="eastAsia" w:ascii="方正仿宋_GBK" w:hAnsi="方正仿宋_GBK" w:eastAsia="方正仿宋_GBK" w:cs="方正仿宋_GBK"/>
          <w:color w:val="auto"/>
        </w:rPr>
        <w:t>深刻阐述了党员干部的历史使命以及我们党领导人民进行艰苦卓绝的斗争历程，</w:t>
      </w:r>
      <w:r>
        <w:rPr>
          <w:rFonts w:hint="eastAsia" w:ascii="方正仿宋_GBK" w:hAnsi="方正仿宋_GBK" w:eastAsia="方正仿宋_GBK" w:cs="方正仿宋_GBK"/>
          <w:color w:val="auto"/>
          <w:lang w:eastAsia="zh-CN"/>
        </w:rPr>
        <w:t>引人深思、</w:t>
      </w:r>
      <w:r>
        <w:rPr>
          <w:rFonts w:hint="eastAsia" w:ascii="方正仿宋_GBK" w:hAnsi="方正仿宋_GBK" w:eastAsia="方正仿宋_GBK" w:cs="方正仿宋_GBK"/>
          <w:color w:val="auto"/>
        </w:rPr>
        <w:t>发人深省。</w:t>
      </w:r>
    </w:p>
    <w:p>
      <w:pPr>
        <w:keepNext w:val="0"/>
        <w:keepLines w:val="0"/>
        <w:pageBreakBefore w:val="0"/>
        <w:widowControl/>
        <w:kinsoku/>
        <w:wordWrap/>
        <w:overflowPunct/>
        <w:topLinePunct w:val="0"/>
        <w:autoSpaceDE/>
        <w:autoSpaceDN/>
        <w:bidi w:val="0"/>
        <w:adjustRightInd/>
        <w:snapToGrid/>
        <w:spacing w:line="580" w:lineRule="exact"/>
        <w:ind w:firstLine="616" w:firstLineChars="200"/>
        <w:textAlignment w:val="baseline"/>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干警们纷纷表示，</w:t>
      </w:r>
      <w:r>
        <w:rPr>
          <w:rFonts w:hint="eastAsia" w:ascii="方正仿宋_GBK" w:hAnsi="方正仿宋_GBK" w:eastAsia="方正仿宋_GBK" w:cs="方正仿宋_GBK"/>
          <w:color w:val="auto"/>
          <w:lang w:val="en-US" w:eastAsia="zh-CN"/>
        </w:rPr>
        <w:t>通过今天的学习，</w:t>
      </w:r>
      <w:r>
        <w:rPr>
          <w:rFonts w:hint="eastAsia" w:ascii="方正仿宋_GBK" w:hAnsi="方正仿宋_GBK" w:eastAsia="方正仿宋_GBK" w:cs="方正仿宋_GBK"/>
          <w:b w:val="0"/>
          <w:i w:val="0"/>
          <w:caps w:val="0"/>
          <w:color w:val="auto"/>
          <w:spacing w:val="0"/>
          <w:sz w:val="32"/>
          <w:szCs w:val="32"/>
          <w:u w:val="none"/>
          <w:shd w:val="clear" w:fill="FFFFFF"/>
        </w:rPr>
        <w:t>对于深入学习领会习近平新时代中国特色社会主义思想</w:t>
      </w:r>
      <w:r>
        <w:rPr>
          <w:rFonts w:hint="eastAsia" w:ascii="方正仿宋_GBK" w:hAnsi="方正仿宋_GBK" w:eastAsia="方正仿宋_GBK" w:cs="方正仿宋_GBK"/>
          <w:b w:val="0"/>
          <w:i w:val="0"/>
          <w:caps w:val="0"/>
          <w:color w:val="auto"/>
          <w:spacing w:val="0"/>
          <w:sz w:val="32"/>
          <w:szCs w:val="32"/>
          <w:u w:val="none"/>
          <w:shd w:val="clear" w:fill="FFFFFF"/>
          <w:lang w:eastAsia="zh-CN"/>
        </w:rPr>
        <w:t>，</w:t>
      </w:r>
      <w:r>
        <w:rPr>
          <w:rFonts w:hint="eastAsia" w:ascii="方正仿宋_GBK" w:hAnsi="方正仿宋_GBK" w:eastAsia="方正仿宋_GBK" w:cs="方正仿宋_GBK"/>
          <w:b w:val="0"/>
          <w:i w:val="0"/>
          <w:caps w:val="0"/>
          <w:color w:val="auto"/>
          <w:spacing w:val="0"/>
          <w:sz w:val="32"/>
          <w:szCs w:val="32"/>
          <w:u w:val="none"/>
          <w:shd w:val="clear" w:fill="FFFFFF"/>
        </w:rPr>
        <w:t>准确把握全面从严治党新要求具有重要的指导和推动作用</w:t>
      </w:r>
      <w:r>
        <w:rPr>
          <w:rFonts w:hint="eastAsia" w:ascii="方正仿宋_GBK" w:hAnsi="方正仿宋_GBK" w:eastAsia="方正仿宋_GBK" w:cs="方正仿宋_GBK"/>
          <w:b w:val="0"/>
          <w:i w:val="0"/>
          <w:caps w:val="0"/>
          <w:color w:val="auto"/>
          <w:spacing w:val="0"/>
          <w:sz w:val="32"/>
          <w:szCs w:val="32"/>
          <w:u w:val="none"/>
          <w:shd w:val="clear" w:fill="FFFFFF"/>
          <w:lang w:eastAsia="zh-CN"/>
        </w:rPr>
        <w:t>，</w:t>
      </w:r>
      <w:r>
        <w:rPr>
          <w:rFonts w:hint="eastAsia" w:ascii="方正仿宋_GBK" w:hAnsi="方正仿宋_GBK" w:eastAsia="方正仿宋_GBK" w:cs="方正仿宋_GBK"/>
          <w:color w:val="auto"/>
        </w:rPr>
        <w:t>进一步升华了思想认识，提高了政治觉悟</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color w:val="auto"/>
          <w:lang w:val="en-US" w:eastAsia="zh-CN"/>
        </w:rPr>
        <w:t>并表示在</w:t>
      </w:r>
      <w:r>
        <w:rPr>
          <w:rFonts w:hint="eastAsia" w:ascii="方正仿宋_GBK" w:hAnsi="方正仿宋_GBK" w:eastAsia="方正仿宋_GBK" w:cs="方正仿宋_GBK"/>
          <w:color w:val="auto"/>
        </w:rPr>
        <w:t>今后的工作中</w:t>
      </w:r>
      <w:r>
        <w:rPr>
          <w:rFonts w:hint="eastAsia" w:ascii="方正仿宋_GBK" w:hAnsi="方正仿宋_GBK" w:eastAsia="方正仿宋_GBK" w:cs="方正仿宋_GBK"/>
          <w:color w:val="auto"/>
          <w:lang w:eastAsia="zh-CN"/>
        </w:rPr>
        <w:t>要</w:t>
      </w:r>
      <w:r>
        <w:rPr>
          <w:rFonts w:hint="eastAsia" w:ascii="方正仿宋_GBK" w:hAnsi="方正仿宋_GBK" w:eastAsia="方正仿宋_GBK" w:cs="方正仿宋_GBK"/>
          <w:color w:val="auto"/>
        </w:rPr>
        <w:t>将“不忘初心、牢记使命“主题教育的精神内化于心、外成于行，</w:t>
      </w:r>
      <w:r>
        <w:rPr>
          <w:rFonts w:hint="eastAsia" w:ascii="方正仿宋_GBK" w:hAnsi="方正仿宋_GBK" w:eastAsia="方正仿宋_GBK" w:cs="方正仿宋_GBK"/>
          <w:color w:val="auto"/>
          <w:lang w:eastAsia="zh-CN"/>
        </w:rPr>
        <w:t>扎扎实实做好本职工作，推</w:t>
      </w:r>
      <w:r>
        <w:rPr>
          <w:rFonts w:hint="eastAsia" w:ascii="方正仿宋_GBK" w:hAnsi="方正仿宋_GBK" w:eastAsia="方正仿宋_GBK" w:cs="方正仿宋_GBK"/>
          <w:color w:val="auto"/>
        </w:rPr>
        <w:t>进审判</w:t>
      </w:r>
      <w:r>
        <w:rPr>
          <w:rFonts w:hint="eastAsia" w:ascii="方正仿宋_GBK" w:hAnsi="方正仿宋_GBK" w:eastAsia="方正仿宋_GBK" w:cs="方正仿宋_GBK"/>
          <w:color w:val="auto"/>
          <w:lang w:eastAsia="zh-CN"/>
        </w:rPr>
        <w:t>执行</w:t>
      </w:r>
      <w:r>
        <w:rPr>
          <w:rFonts w:hint="eastAsia" w:ascii="方正仿宋_GBK" w:hAnsi="方正仿宋_GBK" w:eastAsia="方正仿宋_GBK" w:cs="方正仿宋_GBK"/>
          <w:color w:val="auto"/>
        </w:rPr>
        <w:t>工作更上新台阶。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Arial Unicode MS"/>
    <w:panose1 w:val="03000502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87F8C"/>
    <w:rsid w:val="0C5118A8"/>
    <w:rsid w:val="1C407AC4"/>
    <w:rsid w:val="1CA535A0"/>
    <w:rsid w:val="259E6D30"/>
    <w:rsid w:val="2EE64E20"/>
    <w:rsid w:val="2F7229FB"/>
    <w:rsid w:val="35DC4871"/>
    <w:rsid w:val="373D4A24"/>
    <w:rsid w:val="432D278C"/>
    <w:rsid w:val="4B6A350C"/>
    <w:rsid w:val="4F0F7966"/>
    <w:rsid w:val="4F3908F4"/>
    <w:rsid w:val="52E45075"/>
    <w:rsid w:val="57587F8C"/>
    <w:rsid w:val="58E81B9A"/>
    <w:rsid w:val="631D77DA"/>
    <w:rsid w:val="63952BE7"/>
    <w:rsid w:val="69AC4B91"/>
    <w:rsid w:val="724B4FDD"/>
    <w:rsid w:val="78240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等线" w:hAnsi="等线" w:eastAsia="等线" w:cs="方正仿宋_GBK"/>
      <w:spacing w:val="-6"/>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2020-08-20T07:18:00Z</dcterms:created>
  <dc:creator>iuz-75</dc:creator>
  <cp:lastModifiedBy>Administrator</cp:lastModifiedBy>
  <dcterms:modified xsi:type="dcterms:W3CDTF">2020-08-20T11:05:54Z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